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CA6D9" w14:textId="19D275C2" w:rsidR="00BD75FC" w:rsidRPr="00476566" w:rsidRDefault="00476566" w:rsidP="00BD75FC">
      <w:pPr>
        <w:pStyle w:val="Title"/>
        <w:rPr>
          <w:color w:val="51822C" w:themeColor="accent3" w:themeShade="BF"/>
        </w:rPr>
      </w:pPr>
      <w:r w:rsidRPr="00476566">
        <w:rPr>
          <w:color w:val="51822C" w:themeColor="accent3" w:themeShade="BF"/>
        </w:rPr>
        <w:t>Superintendent of The Year</w:t>
      </w:r>
      <w:r w:rsidR="00BD75FC" w:rsidRPr="00476566">
        <w:rPr>
          <w:color w:val="51822C" w:themeColor="accent3" w:themeShade="BF"/>
        </w:rPr>
        <w:t> </w:t>
      </w:r>
    </w:p>
    <w:p w14:paraId="68F9AE2B" w14:textId="77777777" w:rsidR="00BD75FC" w:rsidRPr="0089419B" w:rsidRDefault="00BD75FC" w:rsidP="00BD75FC"/>
    <w:p w14:paraId="4D9B9192" w14:textId="77777777" w:rsidR="00BD75FC" w:rsidRDefault="00BD75FC" w:rsidP="00BD75FC">
      <w:pPr>
        <w:pStyle w:val="Heading1"/>
        <w:rPr>
          <w:color w:val="51822C" w:themeColor="accent3" w:themeShade="BF"/>
        </w:rPr>
      </w:pPr>
      <w:r w:rsidRPr="00476566">
        <w:rPr>
          <w:color w:val="51822C" w:themeColor="accent3" w:themeShade="BF"/>
        </w:rPr>
        <w:t>To</w:t>
      </w:r>
    </w:p>
    <w:p w14:paraId="642C61BB" w14:textId="3D4DA39C" w:rsidR="00BD75FC" w:rsidRDefault="00476566" w:rsidP="00BD75FC">
      <w:pPr>
        <w:pStyle w:val="ContactInfo"/>
      </w:pPr>
      <w:r>
        <w:t>The Superintendent of the Year Award Selection Committee</w:t>
      </w:r>
    </w:p>
    <w:p w14:paraId="68D27904" w14:textId="633E6D8F" w:rsidR="00476566" w:rsidRPr="00BD75FC" w:rsidRDefault="00476566" w:rsidP="00BD75FC">
      <w:pPr>
        <w:pStyle w:val="ContactInfo"/>
      </w:pPr>
      <w:r>
        <w:t>North Texas Chapter GCSAA</w:t>
      </w:r>
    </w:p>
    <w:p w14:paraId="18345A5F" w14:textId="07453685" w:rsidR="00BD75FC" w:rsidRPr="00BD75FC" w:rsidRDefault="00476566" w:rsidP="00BD75FC">
      <w:pPr>
        <w:pStyle w:val="ContactInfo"/>
      </w:pPr>
      <w:r>
        <w:t>2560 King Arthur Blvd. Suite 124</w:t>
      </w:r>
      <w:r w:rsidR="00BD75FC" w:rsidRPr="00BD75FC">
        <w:br/>
      </w:r>
      <w:r>
        <w:t>Lewisville, TX. 75056</w:t>
      </w:r>
    </w:p>
    <w:p w14:paraId="2B7BA822" w14:textId="77777777" w:rsidR="00BD75FC" w:rsidRDefault="00BD75FC" w:rsidP="00BD75FC">
      <w:pPr>
        <w:pStyle w:val="ContactInfo"/>
      </w:pPr>
    </w:p>
    <w:p w14:paraId="64F59C69" w14:textId="178AAA26" w:rsidR="00476566" w:rsidRDefault="00476566" w:rsidP="00BD75FC">
      <w:r>
        <w:t>Dear Selection Committee</w:t>
      </w:r>
    </w:p>
    <w:p w14:paraId="360D8060" w14:textId="09A15616" w:rsidR="00B929FA" w:rsidRDefault="00476566" w:rsidP="00BD75FC">
      <w:pPr>
        <w:pStyle w:val="Graphicsanchor"/>
        <w:rPr>
          <w:sz w:val="22"/>
          <w:szCs w:val="22"/>
        </w:rPr>
      </w:pPr>
      <w:r w:rsidRPr="00476566">
        <w:rPr>
          <w:sz w:val="22"/>
          <w:szCs w:val="22"/>
        </w:rPr>
        <w:t xml:space="preserve">I am writing to nominate Kyle </w:t>
      </w:r>
      <w:r>
        <w:rPr>
          <w:sz w:val="22"/>
          <w:szCs w:val="22"/>
        </w:rPr>
        <w:t>M</w:t>
      </w:r>
      <w:r w:rsidRPr="00476566">
        <w:rPr>
          <w:sz w:val="22"/>
          <w:szCs w:val="22"/>
        </w:rPr>
        <w:t xml:space="preserve">oore for the Superintendent of the year. </w:t>
      </w:r>
      <w:r>
        <w:rPr>
          <w:sz w:val="22"/>
          <w:szCs w:val="22"/>
        </w:rPr>
        <w:t xml:space="preserve"> Kyle is truly what every golf professional like myself hopes to have running their golf maintenance program. Kyle manages </w:t>
      </w:r>
      <w:r w:rsidR="007F07E0">
        <w:rPr>
          <w:sz w:val="22"/>
          <w:szCs w:val="22"/>
        </w:rPr>
        <w:t>h</w:t>
      </w:r>
      <w:r>
        <w:rPr>
          <w:sz w:val="22"/>
          <w:szCs w:val="22"/>
        </w:rPr>
        <w:t xml:space="preserve">is daily operation with a </w:t>
      </w:r>
      <w:r w:rsidR="00FD64AA">
        <w:rPr>
          <w:sz w:val="22"/>
          <w:szCs w:val="22"/>
        </w:rPr>
        <w:t>pupose</w:t>
      </w:r>
      <w:r w:rsidR="00976D4A">
        <w:rPr>
          <w:sz w:val="22"/>
          <w:szCs w:val="22"/>
        </w:rPr>
        <w:t>,</w:t>
      </w:r>
      <w:r w:rsidR="00FD64AA">
        <w:rPr>
          <w:sz w:val="22"/>
          <w:szCs w:val="22"/>
        </w:rPr>
        <w:t xml:space="preserve"> and passion that is second to none. Waterchase is a high volume daily fee facility that averages over 50,000 rounds a year. We do</w:t>
      </w:r>
      <w:r w:rsidR="007F07E0">
        <w:rPr>
          <w:sz w:val="22"/>
          <w:szCs w:val="22"/>
        </w:rPr>
        <w:t xml:space="preserve"> not</w:t>
      </w:r>
      <w:r w:rsidR="00FD64AA">
        <w:rPr>
          <w:sz w:val="22"/>
          <w:szCs w:val="22"/>
        </w:rPr>
        <w:t xml:space="preserve"> have a fancy golf shop, or restau</w:t>
      </w:r>
      <w:r w:rsidR="00B56DD5">
        <w:rPr>
          <w:sz w:val="22"/>
          <w:szCs w:val="22"/>
        </w:rPr>
        <w:t>ra</w:t>
      </w:r>
      <w:r w:rsidR="00FD64AA">
        <w:rPr>
          <w:sz w:val="22"/>
          <w:szCs w:val="22"/>
        </w:rPr>
        <w:t>nt/bar to enhance the golfing expe</w:t>
      </w:r>
      <w:r w:rsidR="00B56DD5">
        <w:rPr>
          <w:sz w:val="22"/>
          <w:szCs w:val="22"/>
        </w:rPr>
        <w:t>i</w:t>
      </w:r>
      <w:r w:rsidR="00FD64AA">
        <w:rPr>
          <w:sz w:val="22"/>
          <w:szCs w:val="22"/>
        </w:rPr>
        <w:t>rence. We totally depend on our customer service and course conditions. On a day to day basis our greens are as good</w:t>
      </w:r>
      <w:r w:rsidR="00B929FA">
        <w:rPr>
          <w:sz w:val="22"/>
          <w:szCs w:val="22"/>
        </w:rPr>
        <w:t>,</w:t>
      </w:r>
      <w:r w:rsidR="00FD64AA">
        <w:rPr>
          <w:sz w:val="22"/>
          <w:szCs w:val="22"/>
        </w:rPr>
        <w:t xml:space="preserve"> or better than </w:t>
      </w:r>
      <w:r w:rsidR="00B56DD5">
        <w:rPr>
          <w:sz w:val="22"/>
          <w:szCs w:val="22"/>
        </w:rPr>
        <w:t xml:space="preserve">most </w:t>
      </w:r>
      <w:r w:rsidR="00FD64AA">
        <w:rPr>
          <w:sz w:val="22"/>
          <w:szCs w:val="22"/>
        </w:rPr>
        <w:t>public or private course in north Texas. We have been in operation since 2000 and we are still putting on our origin</w:t>
      </w:r>
      <w:r w:rsidR="00B56DD5">
        <w:rPr>
          <w:sz w:val="22"/>
          <w:szCs w:val="22"/>
        </w:rPr>
        <w:t>a</w:t>
      </w:r>
      <w:r w:rsidR="00FD64AA">
        <w:rPr>
          <w:sz w:val="22"/>
          <w:szCs w:val="22"/>
        </w:rPr>
        <w:t>l greens. There are not many courses around that can make that claim. Kyle is cert</w:t>
      </w:r>
      <w:r w:rsidR="007F07E0">
        <w:rPr>
          <w:sz w:val="22"/>
          <w:szCs w:val="22"/>
        </w:rPr>
        <w:t>ainly not a one man show. He has an amazing staff that loves working for him. He treats all of them as equals, which creates an all for one envir</w:t>
      </w:r>
      <w:r w:rsidR="00D75596">
        <w:rPr>
          <w:sz w:val="22"/>
          <w:szCs w:val="22"/>
        </w:rPr>
        <w:t>on</w:t>
      </w:r>
      <w:r w:rsidR="007F07E0">
        <w:rPr>
          <w:sz w:val="22"/>
          <w:szCs w:val="22"/>
        </w:rPr>
        <w:t>ment. Working with Kyle is unlike any supertintendent I have ever worked along side in my 3</w:t>
      </w:r>
      <w:r w:rsidR="00CF1B89">
        <w:rPr>
          <w:sz w:val="22"/>
          <w:szCs w:val="22"/>
        </w:rPr>
        <w:t>2</w:t>
      </w:r>
      <w:r w:rsidR="007F07E0">
        <w:rPr>
          <w:sz w:val="22"/>
          <w:szCs w:val="22"/>
        </w:rPr>
        <w:t xml:space="preserve"> years in the golf indus</w:t>
      </w:r>
      <w:r w:rsidR="00CF1B89">
        <w:rPr>
          <w:sz w:val="22"/>
          <w:szCs w:val="22"/>
        </w:rPr>
        <w:t xml:space="preserve">try. Having commuincation with Kyle and his staff on </w:t>
      </w:r>
      <w:r w:rsidR="00B929FA">
        <w:rPr>
          <w:sz w:val="22"/>
          <w:szCs w:val="22"/>
        </w:rPr>
        <w:t>a</w:t>
      </w:r>
      <w:r w:rsidR="00CF1B89">
        <w:rPr>
          <w:sz w:val="22"/>
          <w:szCs w:val="22"/>
        </w:rPr>
        <w:t xml:space="preserve"> daily basis ensures we provide the best golfing experience for our customers. Not having the most impressive event space for </w:t>
      </w:r>
      <w:r w:rsidR="00B929FA">
        <w:rPr>
          <w:sz w:val="22"/>
          <w:szCs w:val="22"/>
        </w:rPr>
        <w:t>tournaments</w:t>
      </w:r>
      <w:r w:rsidR="00F852F6">
        <w:rPr>
          <w:sz w:val="22"/>
          <w:szCs w:val="22"/>
        </w:rPr>
        <w:t xml:space="preserve"> should put us behind other courses in the area, but</w:t>
      </w:r>
      <w:r w:rsidR="00CF1B89">
        <w:rPr>
          <w:sz w:val="22"/>
          <w:szCs w:val="22"/>
        </w:rPr>
        <w:t xml:space="preserve"> I can say without hesitation </w:t>
      </w:r>
      <w:r w:rsidR="00F852F6">
        <w:rPr>
          <w:sz w:val="22"/>
          <w:szCs w:val="22"/>
        </w:rPr>
        <w:t>because of the</w:t>
      </w:r>
      <w:r w:rsidR="00CF1B89">
        <w:rPr>
          <w:sz w:val="22"/>
          <w:szCs w:val="22"/>
        </w:rPr>
        <w:t xml:space="preserve"> daily conditions of our course along with our customer service </w:t>
      </w:r>
      <w:r w:rsidR="00F852F6">
        <w:rPr>
          <w:sz w:val="22"/>
          <w:szCs w:val="22"/>
        </w:rPr>
        <w:t>we have many</w:t>
      </w:r>
      <w:r w:rsidR="00CF1B89">
        <w:rPr>
          <w:sz w:val="22"/>
          <w:szCs w:val="22"/>
        </w:rPr>
        <w:t xml:space="preserve"> events return to Waterchase year afte</w:t>
      </w:r>
      <w:r w:rsidR="00F852F6">
        <w:rPr>
          <w:sz w:val="22"/>
          <w:szCs w:val="22"/>
        </w:rPr>
        <w:t>r</w:t>
      </w:r>
      <w:r w:rsidR="00CF1B89">
        <w:rPr>
          <w:sz w:val="22"/>
          <w:szCs w:val="22"/>
        </w:rPr>
        <w:t xml:space="preserve"> year. When our amazing orignal </w:t>
      </w:r>
      <w:r w:rsidR="00D75596">
        <w:rPr>
          <w:sz w:val="22"/>
          <w:szCs w:val="22"/>
        </w:rPr>
        <w:t>s</w:t>
      </w:r>
      <w:r w:rsidR="00CF1B89">
        <w:rPr>
          <w:sz w:val="22"/>
          <w:szCs w:val="22"/>
        </w:rPr>
        <w:t>uper</w:t>
      </w:r>
      <w:r w:rsidR="00D75596">
        <w:rPr>
          <w:sz w:val="22"/>
          <w:szCs w:val="22"/>
        </w:rPr>
        <w:t>in</w:t>
      </w:r>
      <w:r w:rsidR="00CF1B89">
        <w:rPr>
          <w:sz w:val="22"/>
          <w:szCs w:val="22"/>
        </w:rPr>
        <w:t>tindent Hud Haas retired</w:t>
      </w:r>
      <w:r w:rsidR="00F852F6">
        <w:rPr>
          <w:sz w:val="22"/>
          <w:szCs w:val="22"/>
        </w:rPr>
        <w:t xml:space="preserve"> 4 years ago</w:t>
      </w:r>
      <w:r w:rsidR="00CF1B89">
        <w:rPr>
          <w:sz w:val="22"/>
          <w:szCs w:val="22"/>
        </w:rPr>
        <w:t xml:space="preserve"> he personally endorsed Kyle to take over his operation. Hudd was not just going to hand over his 20 years of dedication to Waterchase to just any </w:t>
      </w:r>
      <w:r w:rsidR="00B929FA">
        <w:rPr>
          <w:sz w:val="22"/>
          <w:szCs w:val="22"/>
        </w:rPr>
        <w:t xml:space="preserve">supertindent. He knew Kyle </w:t>
      </w:r>
      <w:r w:rsidR="00D75596">
        <w:rPr>
          <w:sz w:val="22"/>
          <w:szCs w:val="22"/>
        </w:rPr>
        <w:t>was</w:t>
      </w:r>
      <w:r w:rsidR="00B929FA">
        <w:rPr>
          <w:sz w:val="22"/>
          <w:szCs w:val="22"/>
        </w:rPr>
        <w:t xml:space="preserve"> what Waterchase needed to succeed and he could not have been more right.</w:t>
      </w:r>
      <w:r w:rsidR="00F852F6">
        <w:rPr>
          <w:sz w:val="22"/>
          <w:szCs w:val="22"/>
        </w:rPr>
        <w:t xml:space="preserve"> Kyle has proven you don’t have to be managing  the most</w:t>
      </w:r>
      <w:r w:rsidR="00D75596">
        <w:rPr>
          <w:sz w:val="22"/>
          <w:szCs w:val="22"/>
        </w:rPr>
        <w:t xml:space="preserve"> high end</w:t>
      </w:r>
      <w:r w:rsidR="00F852F6">
        <w:rPr>
          <w:sz w:val="22"/>
          <w:szCs w:val="22"/>
        </w:rPr>
        <w:t xml:space="preserve"> private end facility to produce the best conditions you just need to have the </w:t>
      </w:r>
      <w:r w:rsidR="00976D4A">
        <w:rPr>
          <w:sz w:val="22"/>
          <w:szCs w:val="22"/>
        </w:rPr>
        <w:t xml:space="preserve">desire and passion to suceed, which Kyle certainly has. </w:t>
      </w:r>
    </w:p>
    <w:p w14:paraId="0B124197" w14:textId="77777777" w:rsidR="00B929FA" w:rsidRDefault="00B929FA" w:rsidP="00BD75FC">
      <w:pPr>
        <w:pStyle w:val="Graphicsanchor"/>
        <w:rPr>
          <w:sz w:val="22"/>
          <w:szCs w:val="22"/>
        </w:rPr>
      </w:pPr>
      <w:r>
        <w:rPr>
          <w:sz w:val="22"/>
          <w:szCs w:val="22"/>
        </w:rPr>
        <w:t>Please consider Kyle for this award, and thank you for your time.</w:t>
      </w:r>
    </w:p>
    <w:p w14:paraId="60E6EDF8" w14:textId="77777777" w:rsidR="00B929FA" w:rsidRDefault="00B929FA" w:rsidP="00BD75FC">
      <w:pPr>
        <w:pStyle w:val="Graphicsanchor"/>
        <w:rPr>
          <w:sz w:val="22"/>
          <w:szCs w:val="22"/>
        </w:rPr>
      </w:pPr>
    </w:p>
    <w:p w14:paraId="2BB1FAFA" w14:textId="77777777" w:rsidR="00B929FA" w:rsidRDefault="00B929FA" w:rsidP="00BD75FC">
      <w:pPr>
        <w:pStyle w:val="Graphicsanchor"/>
        <w:rPr>
          <w:sz w:val="22"/>
          <w:szCs w:val="22"/>
        </w:rPr>
      </w:pPr>
      <w:r>
        <w:rPr>
          <w:sz w:val="22"/>
          <w:szCs w:val="22"/>
        </w:rPr>
        <w:t>Jeff Langas PGA</w:t>
      </w:r>
    </w:p>
    <w:p w14:paraId="59CACE9A" w14:textId="77777777" w:rsidR="00B929FA" w:rsidRDefault="00B929FA" w:rsidP="00BD75FC">
      <w:pPr>
        <w:pStyle w:val="Graphicsanchor"/>
        <w:rPr>
          <w:sz w:val="22"/>
          <w:szCs w:val="22"/>
        </w:rPr>
      </w:pPr>
      <w:r>
        <w:rPr>
          <w:sz w:val="22"/>
          <w:szCs w:val="22"/>
        </w:rPr>
        <w:t xml:space="preserve">Head Golf Professional </w:t>
      </w:r>
    </w:p>
    <w:p w14:paraId="6EDAB770" w14:textId="77777777" w:rsidR="00B929FA" w:rsidRDefault="00B929FA" w:rsidP="00BD75FC">
      <w:pPr>
        <w:pStyle w:val="Graphicsanchor"/>
        <w:rPr>
          <w:sz w:val="22"/>
          <w:szCs w:val="22"/>
        </w:rPr>
      </w:pPr>
      <w:r>
        <w:rPr>
          <w:sz w:val="22"/>
          <w:szCs w:val="22"/>
        </w:rPr>
        <w:t xml:space="preserve">Waterchase Golf Club </w:t>
      </w:r>
    </w:p>
    <w:p w14:paraId="2796A363" w14:textId="478222CD" w:rsidR="00D75596" w:rsidRDefault="00D75596" w:rsidP="00BD75FC">
      <w:pPr>
        <w:pStyle w:val="Graphicsanchor"/>
        <w:rPr>
          <w:sz w:val="22"/>
          <w:szCs w:val="22"/>
        </w:rPr>
      </w:pPr>
      <w:r>
        <w:rPr>
          <w:sz w:val="22"/>
          <w:szCs w:val="22"/>
        </w:rPr>
        <w:t>8951 Creek Run Road</w:t>
      </w:r>
    </w:p>
    <w:p w14:paraId="08DC7F5B" w14:textId="7C714B6D" w:rsidR="00D75596" w:rsidRDefault="00D75596" w:rsidP="00BD75FC">
      <w:pPr>
        <w:pStyle w:val="Graphicsanchor"/>
        <w:rPr>
          <w:sz w:val="22"/>
          <w:szCs w:val="22"/>
        </w:rPr>
      </w:pPr>
      <w:r>
        <w:rPr>
          <w:sz w:val="22"/>
          <w:szCs w:val="22"/>
        </w:rPr>
        <w:t>Fort worth, TX 76120</w:t>
      </w:r>
    </w:p>
    <w:p w14:paraId="1C31E054" w14:textId="6525A7D1" w:rsidR="00D75596" w:rsidRDefault="00D75596" w:rsidP="00BD75FC">
      <w:pPr>
        <w:pStyle w:val="Graphicsanchor"/>
        <w:rPr>
          <w:sz w:val="22"/>
          <w:szCs w:val="22"/>
        </w:rPr>
      </w:pPr>
      <w:r>
        <w:rPr>
          <w:sz w:val="22"/>
          <w:szCs w:val="22"/>
        </w:rPr>
        <w:t>817-861-4653</w:t>
      </w:r>
    </w:p>
    <w:p w14:paraId="40C20CDA" w14:textId="63BD43B1" w:rsidR="007C700E" w:rsidRPr="00476566" w:rsidRDefault="00B929FA" w:rsidP="00BD75FC">
      <w:pPr>
        <w:pStyle w:val="Graphicsanchor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sectPr w:rsidR="007C700E" w:rsidRPr="00476566" w:rsidSect="007C700E">
      <w:headerReference w:type="default" r:id="rId10"/>
      <w:headerReference w:type="first" r:id="rId11"/>
      <w:pgSz w:w="12240" w:h="15840" w:code="1"/>
      <w:pgMar w:top="1440" w:right="1440" w:bottom="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9A049" w14:textId="77777777" w:rsidR="008D6AB9" w:rsidRDefault="008D6AB9">
      <w:pPr>
        <w:spacing w:after="0" w:line="240" w:lineRule="auto"/>
      </w:pPr>
      <w:r>
        <w:separator/>
      </w:r>
    </w:p>
    <w:p w14:paraId="6F16F5BF" w14:textId="77777777" w:rsidR="008D6AB9" w:rsidRDefault="008D6AB9"/>
    <w:p w14:paraId="5EDE896F" w14:textId="77777777" w:rsidR="008D6AB9" w:rsidRDefault="008D6AB9"/>
  </w:endnote>
  <w:endnote w:type="continuationSeparator" w:id="0">
    <w:p w14:paraId="57E10DF5" w14:textId="77777777" w:rsidR="008D6AB9" w:rsidRDefault="008D6AB9">
      <w:pPr>
        <w:spacing w:after="0" w:line="240" w:lineRule="auto"/>
      </w:pPr>
      <w:r>
        <w:continuationSeparator/>
      </w:r>
    </w:p>
    <w:p w14:paraId="6FE15BAC" w14:textId="77777777" w:rsidR="008D6AB9" w:rsidRDefault="008D6AB9"/>
    <w:p w14:paraId="3386D65D" w14:textId="77777777" w:rsidR="008D6AB9" w:rsidRDefault="008D6A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arla">
    <w:charset w:val="00"/>
    <w:family w:val="auto"/>
    <w:pitch w:val="variable"/>
    <w:sig w:usb0="A00000EF" w:usb1="4000205B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5DED8" w14:textId="77777777" w:rsidR="008D6AB9" w:rsidRDefault="008D6AB9">
      <w:pPr>
        <w:spacing w:after="0" w:line="240" w:lineRule="auto"/>
      </w:pPr>
      <w:r>
        <w:separator/>
      </w:r>
    </w:p>
    <w:p w14:paraId="0C22C476" w14:textId="77777777" w:rsidR="008D6AB9" w:rsidRDefault="008D6AB9"/>
    <w:p w14:paraId="2CD79AFD" w14:textId="77777777" w:rsidR="008D6AB9" w:rsidRDefault="008D6AB9"/>
  </w:footnote>
  <w:footnote w:type="continuationSeparator" w:id="0">
    <w:p w14:paraId="4DCE3530" w14:textId="77777777" w:rsidR="008D6AB9" w:rsidRDefault="008D6AB9">
      <w:pPr>
        <w:spacing w:after="0" w:line="240" w:lineRule="auto"/>
      </w:pPr>
      <w:r>
        <w:continuationSeparator/>
      </w:r>
    </w:p>
    <w:p w14:paraId="7ADB57E3" w14:textId="77777777" w:rsidR="008D6AB9" w:rsidRDefault="008D6AB9"/>
    <w:p w14:paraId="4BC79D6B" w14:textId="77777777" w:rsidR="008D6AB9" w:rsidRDefault="008D6A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71D68" w14:textId="77777777" w:rsidR="007C700E" w:rsidRDefault="007C700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73828BBA" wp14:editId="167B96F4">
              <wp:simplePos x="0" y="0"/>
              <wp:positionH relativeFrom="column">
                <wp:posOffset>-914400</wp:posOffset>
              </wp:positionH>
              <wp:positionV relativeFrom="paragraph">
                <wp:posOffset>-183515</wp:posOffset>
              </wp:positionV>
              <wp:extent cx="7772400" cy="10058400"/>
              <wp:effectExtent l="0" t="0" r="0" b="0"/>
              <wp:wrapNone/>
              <wp:docPr id="182694755" name="Fram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7772400" cy="10058400"/>
                      </a:xfrm>
                      <a:prstGeom prst="frame">
                        <a:avLst>
                          <a:gd name="adj1" fmla="val 3751"/>
                        </a:avLst>
                      </a:prstGeom>
                      <a:solidFill>
                        <a:schemeClr val="bg1">
                          <a:lumMod val="85000"/>
                          <a:alpha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shape w14:anchorId="39468A3D" id="Frame 2" o:spid="_x0000_s1026" alt="&quot;&quot;" style="position:absolute;margin-left:-1in;margin-top:-14.45pt;width:612pt;height:11in;z-index:-251655168;visibility:visible;mso-wrap-style:square;mso-width-percent:1000;mso-height-percent:1000;mso-wrap-distance-left:9pt;mso-wrap-distance-top:0;mso-wrap-distance-right:9pt;mso-wrap-distance-bottom:0;mso-position-horizontal:absolute;mso-position-horizontal-relative:text;mso-position-vertical:absolute;mso-position-vertical-relative:text;mso-width-percent:1000;mso-height-percent:1000;mso-width-relative:page;mso-height-relative:page;v-text-anchor:middle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" path="m,l7772400,r,10058400l,10058400,,xm291543,291543r,9475314l7480857,9766857r,-9475314l291543,291543xe" fillcolor="#d8d8d8 [2732]" stroked="f" strokeweight="1pt">
              <v:fill opacity="39321f"/>
              <v:stroke joinstyle="miter"/>
              <v:path arrowok="t" o:connecttype="custom" o:connectlocs="0,0;7772400,0;7772400,10058400;0,10058400;0,0;291543,291543;291543,9766857;7480857,9766857;7480857,291543;291543,291543" o:connectangles="0,0,0,0,0,0,0,0,0,0"/>
              <o:lock v:ext="edit" aspectratio="t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EA180" w14:textId="77777777" w:rsidR="007C700E" w:rsidRDefault="007C700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4E4374AF" wp14:editId="6DFCD887">
              <wp:simplePos x="0" y="0"/>
              <wp:positionH relativeFrom="column">
                <wp:posOffset>-914400</wp:posOffset>
              </wp:positionH>
              <wp:positionV relativeFrom="paragraph">
                <wp:posOffset>-183515</wp:posOffset>
              </wp:positionV>
              <wp:extent cx="7772400" cy="10058400"/>
              <wp:effectExtent l="0" t="0" r="0" b="0"/>
              <wp:wrapNone/>
              <wp:docPr id="960587601" name="Fram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7772400" cy="10058400"/>
                      </a:xfrm>
                      <a:prstGeom prst="frame">
                        <a:avLst>
                          <a:gd name="adj1" fmla="val 3751"/>
                        </a:avLst>
                      </a:prstGeom>
                      <a:solidFill>
                        <a:schemeClr val="bg1">
                          <a:lumMod val="85000"/>
                          <a:alpha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shape w14:anchorId="11D7DCBD" id="Frame 2" o:spid="_x0000_s1026" alt="&quot;&quot;" style="position:absolute;margin-left:-1in;margin-top:-14.45pt;width:612pt;height:11in;z-index:-251657216;visibility:visible;mso-wrap-style:square;mso-width-percent:1000;mso-height-percent:1000;mso-wrap-distance-left:9pt;mso-wrap-distance-top:0;mso-wrap-distance-right:9pt;mso-wrap-distance-bottom:0;mso-position-horizontal:absolute;mso-position-horizontal-relative:text;mso-position-vertical:absolute;mso-position-vertical-relative:text;mso-width-percent:1000;mso-height-percent:1000;mso-width-relative:page;mso-height-relative:page;v-text-anchor:middle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" path="m,l7772400,r,10058400l,10058400,,xm291543,291543r,9475314l7480857,9766857r,-9475314l291543,291543xe" fillcolor="#d8d8d8 [2732]" stroked="f" strokeweight="1pt">
              <v:fill opacity="39321f"/>
              <v:stroke joinstyle="miter"/>
              <v:path arrowok="t" o:connecttype="custom" o:connectlocs="0,0;7772400,0;7772400,10058400;0,10058400;0,0;291543,291543;291543,9766857;7480857,9766857;7480857,291543;291543,291543" o:connectangles="0,0,0,0,0,0,0,0,0,0"/>
              <o:lock v:ext="edit" aspectratio="t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D0FDB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69FE020A"/>
    <w:multiLevelType w:val="multilevel"/>
    <w:tmpl w:val="76BA62B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815149609">
    <w:abstractNumId w:val="1"/>
  </w:num>
  <w:num w:numId="2" w16cid:durableId="227693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566"/>
    <w:rsid w:val="00003CA2"/>
    <w:rsid w:val="00045703"/>
    <w:rsid w:val="00092788"/>
    <w:rsid w:val="00104959"/>
    <w:rsid w:val="00125860"/>
    <w:rsid w:val="001A5488"/>
    <w:rsid w:val="001D0346"/>
    <w:rsid w:val="001E7F8F"/>
    <w:rsid w:val="00263245"/>
    <w:rsid w:val="002C7FC8"/>
    <w:rsid w:val="002E2E13"/>
    <w:rsid w:val="00322CC9"/>
    <w:rsid w:val="00344C6F"/>
    <w:rsid w:val="00370D50"/>
    <w:rsid w:val="00376448"/>
    <w:rsid w:val="003E10A5"/>
    <w:rsid w:val="003E6849"/>
    <w:rsid w:val="003F3593"/>
    <w:rsid w:val="004268EC"/>
    <w:rsid w:val="00476566"/>
    <w:rsid w:val="00523CB3"/>
    <w:rsid w:val="00542386"/>
    <w:rsid w:val="00565C2E"/>
    <w:rsid w:val="005B25AC"/>
    <w:rsid w:val="005B30E5"/>
    <w:rsid w:val="005C1EEC"/>
    <w:rsid w:val="00624007"/>
    <w:rsid w:val="00625226"/>
    <w:rsid w:val="00637848"/>
    <w:rsid w:val="006619DA"/>
    <w:rsid w:val="00676820"/>
    <w:rsid w:val="006936CC"/>
    <w:rsid w:val="006B144F"/>
    <w:rsid w:val="006B3D36"/>
    <w:rsid w:val="006B7477"/>
    <w:rsid w:val="0077704C"/>
    <w:rsid w:val="0078518D"/>
    <w:rsid w:val="007B0970"/>
    <w:rsid w:val="007C1965"/>
    <w:rsid w:val="007C700E"/>
    <w:rsid w:val="007F07E0"/>
    <w:rsid w:val="007F4B5C"/>
    <w:rsid w:val="00873701"/>
    <w:rsid w:val="008819EE"/>
    <w:rsid w:val="0089419B"/>
    <w:rsid w:val="008B7237"/>
    <w:rsid w:val="008D6AB9"/>
    <w:rsid w:val="009157D7"/>
    <w:rsid w:val="00923239"/>
    <w:rsid w:val="009614FE"/>
    <w:rsid w:val="00976D4A"/>
    <w:rsid w:val="00981778"/>
    <w:rsid w:val="00982177"/>
    <w:rsid w:val="009C2AA2"/>
    <w:rsid w:val="009E64B4"/>
    <w:rsid w:val="009F109E"/>
    <w:rsid w:val="00A32B7E"/>
    <w:rsid w:val="00A662FC"/>
    <w:rsid w:val="00A70806"/>
    <w:rsid w:val="00A75528"/>
    <w:rsid w:val="00A85005"/>
    <w:rsid w:val="00A94A8D"/>
    <w:rsid w:val="00B56DD5"/>
    <w:rsid w:val="00B929FA"/>
    <w:rsid w:val="00BA1A3C"/>
    <w:rsid w:val="00BD75FC"/>
    <w:rsid w:val="00C74283"/>
    <w:rsid w:val="00C93E73"/>
    <w:rsid w:val="00CC6B03"/>
    <w:rsid w:val="00CC7FF0"/>
    <w:rsid w:val="00CF1B89"/>
    <w:rsid w:val="00D20CAD"/>
    <w:rsid w:val="00D2134D"/>
    <w:rsid w:val="00D52EAD"/>
    <w:rsid w:val="00D62551"/>
    <w:rsid w:val="00D75596"/>
    <w:rsid w:val="00D863C7"/>
    <w:rsid w:val="00D86607"/>
    <w:rsid w:val="00D926F7"/>
    <w:rsid w:val="00E12CA9"/>
    <w:rsid w:val="00E433BE"/>
    <w:rsid w:val="00E776D4"/>
    <w:rsid w:val="00E83C53"/>
    <w:rsid w:val="00E95C67"/>
    <w:rsid w:val="00EB7216"/>
    <w:rsid w:val="00EC55FB"/>
    <w:rsid w:val="00EC597D"/>
    <w:rsid w:val="00F146CB"/>
    <w:rsid w:val="00F21ECC"/>
    <w:rsid w:val="00F228CB"/>
    <w:rsid w:val="00F41AEE"/>
    <w:rsid w:val="00F4314B"/>
    <w:rsid w:val="00F8023A"/>
    <w:rsid w:val="00F852F6"/>
    <w:rsid w:val="00F87CA4"/>
    <w:rsid w:val="00FC2C0F"/>
    <w:rsid w:val="00FC6174"/>
    <w:rsid w:val="00FD64AA"/>
    <w:rsid w:val="00FE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F3F10A8"/>
  <w15:chartTrackingRefBased/>
  <w15:docId w15:val="{2D1FB7A5-0AA5-4358-8228-0FC12BAD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12745" w:themeColor="text2"/>
        <w:lang w:val="en-US" w:eastAsia="ja-JP" w:bidi="ar-SA"/>
      </w:rPr>
    </w:rPrDefault>
    <w:pPrDefault>
      <w:pPr>
        <w:spacing w:after="240" w:line="300" w:lineRule="auto"/>
        <w:ind w:left="374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uiPriority="6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5FC"/>
    <w:pPr>
      <w:spacing w:after="200"/>
      <w:ind w:left="0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BD75FC"/>
    <w:pPr>
      <w:spacing w:after="120"/>
      <w:outlineLvl w:val="0"/>
    </w:pPr>
    <w:rPr>
      <w:rFonts w:asciiTheme="majorHAnsi" w:hAnsiTheme="majorHAnsi"/>
      <w:b/>
      <w:caps/>
      <w:color w:val="425DC5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qFormat/>
    <w:rsid w:val="00F146CB"/>
    <w:pPr>
      <w:framePr w:hSpace="180" w:wrap="around" w:vAnchor="text" w:hAnchor="margin" w:y="131"/>
      <w:spacing w:after="0"/>
      <w:outlineLvl w:val="1"/>
    </w:pPr>
    <w:rPr>
      <w:rFonts w:asciiTheme="majorHAnsi" w:hAnsiTheme="majorHAnsi"/>
      <w:b/>
      <w:caps/>
      <w:color w:val="425DC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045703"/>
    <w:pPr>
      <w:spacing w:after="0" w:line="192" w:lineRule="auto"/>
      <w:contextualSpacing/>
    </w:pPr>
    <w:rPr>
      <w:rFonts w:asciiTheme="majorHAnsi" w:eastAsiaTheme="majorEastAsia" w:hAnsiTheme="majorHAnsi" w:cstheme="majorBidi"/>
      <w:b/>
      <w:color w:val="425DC5" w:themeColor="accent1" w:themeShade="BF"/>
      <w:kern w:val="28"/>
      <w:sz w:val="52"/>
      <w:szCs w:val="60"/>
    </w:rPr>
  </w:style>
  <w:style w:type="character" w:customStyle="1" w:styleId="TitleChar">
    <w:name w:val="Title Char"/>
    <w:basedOn w:val="DefaultParagraphFont"/>
    <w:link w:val="Title"/>
    <w:uiPriority w:val="1"/>
    <w:rsid w:val="00045703"/>
    <w:rPr>
      <w:rFonts w:asciiTheme="majorHAnsi" w:eastAsiaTheme="majorEastAsia" w:hAnsiTheme="majorHAnsi" w:cstheme="majorBidi"/>
      <w:b/>
      <w:color w:val="425DC5" w:themeColor="accent1" w:themeShade="BF"/>
      <w:kern w:val="28"/>
      <w:sz w:val="52"/>
      <w:szCs w:val="6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obTitle">
    <w:name w:val="Job Title"/>
    <w:basedOn w:val="Normal"/>
    <w:uiPriority w:val="3"/>
    <w:semiHidden/>
    <w:qFormat/>
    <w:rsid w:val="00A94A8D"/>
    <w:pPr>
      <w:spacing w:after="0" w:line="276" w:lineRule="auto"/>
    </w:pPr>
    <w:rPr>
      <w:b/>
      <w:color w:val="8698DA" w:themeColor="accent1"/>
    </w:rPr>
  </w:style>
  <w:style w:type="paragraph" w:styleId="Date">
    <w:name w:val="Date"/>
    <w:basedOn w:val="Normal"/>
    <w:next w:val="Salutation"/>
    <w:link w:val="DateChar"/>
    <w:uiPriority w:val="4"/>
    <w:semiHidden/>
    <w:qFormat/>
    <w:pPr>
      <w:spacing w:before="600" w:after="360"/>
    </w:pPr>
  </w:style>
  <w:style w:type="character" w:customStyle="1" w:styleId="DateChar">
    <w:name w:val="Date Char"/>
    <w:basedOn w:val="DefaultParagraphFont"/>
    <w:link w:val="Date"/>
    <w:uiPriority w:val="4"/>
    <w:semiHidden/>
    <w:rsid w:val="00BD75FC"/>
    <w:rPr>
      <w:sz w:val="22"/>
    </w:rPr>
  </w:style>
  <w:style w:type="paragraph" w:styleId="Salutation">
    <w:name w:val="Salutation"/>
    <w:basedOn w:val="Normal"/>
    <w:next w:val="Normal"/>
    <w:link w:val="SalutationChar"/>
    <w:uiPriority w:val="4"/>
    <w:semiHidden/>
    <w:qFormat/>
    <w:rsid w:val="00A94A8D"/>
    <w:rPr>
      <w:bCs/>
    </w:rPr>
  </w:style>
  <w:style w:type="character" w:customStyle="1" w:styleId="SalutationChar">
    <w:name w:val="Salutation Char"/>
    <w:basedOn w:val="DefaultParagraphFont"/>
    <w:link w:val="Salutation"/>
    <w:uiPriority w:val="4"/>
    <w:semiHidden/>
    <w:rsid w:val="00BD75FC"/>
    <w:rPr>
      <w:bCs/>
      <w:sz w:val="22"/>
    </w:rPr>
  </w:style>
  <w:style w:type="paragraph" w:styleId="Closing">
    <w:name w:val="Closing"/>
    <w:basedOn w:val="Normal"/>
    <w:next w:val="Normal"/>
    <w:link w:val="ClosingChar"/>
    <w:uiPriority w:val="5"/>
    <w:semiHidden/>
    <w:qFormat/>
    <w:pPr>
      <w:spacing w:after="960" w:line="240" w:lineRule="auto"/>
      <w:contextualSpacing/>
    </w:pPr>
  </w:style>
  <w:style w:type="character" w:customStyle="1" w:styleId="ClosingChar">
    <w:name w:val="Closing Char"/>
    <w:basedOn w:val="DefaultParagraphFont"/>
    <w:link w:val="Closing"/>
    <w:uiPriority w:val="5"/>
    <w:semiHidden/>
    <w:rsid w:val="00BD75FC"/>
    <w:rPr>
      <w:sz w:val="22"/>
    </w:rPr>
  </w:style>
  <w:style w:type="paragraph" w:styleId="Header">
    <w:name w:val="header"/>
    <w:basedOn w:val="Normal"/>
    <w:link w:val="HeaderChar"/>
    <w:uiPriority w:val="94"/>
    <w:semiHidden/>
    <w:rsid w:val="009157D7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4"/>
    <w:semiHidden/>
    <w:rsid w:val="00BD75FC"/>
    <w:rPr>
      <w:sz w:val="22"/>
    </w:rPr>
  </w:style>
  <w:style w:type="paragraph" w:styleId="Footer">
    <w:name w:val="footer"/>
    <w:basedOn w:val="Normal"/>
    <w:link w:val="FooterChar"/>
    <w:uiPriority w:val="99"/>
    <w:semiHidden/>
    <w:rsid w:val="006B3D36"/>
    <w:pPr>
      <w:spacing w:after="0" w:line="240" w:lineRule="auto"/>
      <w:jc w:val="right"/>
    </w:pPr>
    <w:rPr>
      <w:i/>
      <w:iCs/>
      <w:color w:val="8698DA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D75FC"/>
    <w:rPr>
      <w:i/>
      <w:iCs/>
      <w:color w:val="8698DA" w:themeColor="accent1"/>
      <w:sz w:val="22"/>
    </w:rPr>
  </w:style>
  <w:style w:type="paragraph" w:customStyle="1" w:styleId="Logo">
    <w:name w:val="Logo"/>
    <w:basedOn w:val="Normal"/>
    <w:uiPriority w:val="10"/>
    <w:semiHidden/>
    <w:qFormat/>
    <w:pPr>
      <w:spacing w:after="0" w:line="240" w:lineRule="auto"/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D75FC"/>
    <w:rPr>
      <w:rFonts w:asciiTheme="majorHAnsi" w:hAnsiTheme="majorHAnsi"/>
      <w:b/>
      <w:caps/>
      <w:color w:val="425DC5" w:themeColor="accent1" w:themeShade="BF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BD75FC"/>
    <w:rPr>
      <w:rFonts w:asciiTheme="majorHAnsi" w:hAnsiTheme="majorHAnsi"/>
      <w:b/>
      <w:caps/>
      <w:color w:val="425DC5" w:themeColor="accent1" w:themeShade="BF"/>
      <w:sz w:val="22"/>
    </w:rPr>
  </w:style>
  <w:style w:type="paragraph" w:customStyle="1" w:styleId="ContactInfo">
    <w:name w:val="Contact Info"/>
    <w:basedOn w:val="Normal"/>
    <w:uiPriority w:val="4"/>
    <w:qFormat/>
    <w:rsid w:val="00A94A8D"/>
    <w:pPr>
      <w:spacing w:after="360" w:line="276" w:lineRule="auto"/>
      <w:contextualSpacing/>
    </w:pPr>
  </w:style>
  <w:style w:type="paragraph" w:styleId="NoSpacing">
    <w:name w:val="No Spacing"/>
    <w:uiPriority w:val="1"/>
    <w:semiHidden/>
    <w:unhideWhenUsed/>
    <w:qFormat/>
    <w:rsid w:val="009C2AA2"/>
    <w:pPr>
      <w:spacing w:after="0" w:line="240" w:lineRule="auto"/>
      <w:ind w:left="0"/>
    </w:pPr>
    <w:rPr>
      <w:color w:val="auto"/>
    </w:rPr>
  </w:style>
  <w:style w:type="paragraph" w:styleId="Signature">
    <w:name w:val="Signature"/>
    <w:basedOn w:val="Normal"/>
    <w:next w:val="Normal"/>
    <w:link w:val="SignatureChar"/>
    <w:uiPriority w:val="6"/>
    <w:semiHidden/>
    <w:rsid w:val="008B7237"/>
    <w:rPr>
      <w:b/>
      <w:color w:val="8698DA" w:themeColor="accent1"/>
    </w:rPr>
  </w:style>
  <w:style w:type="character" w:customStyle="1" w:styleId="SignatureChar">
    <w:name w:val="Signature Char"/>
    <w:basedOn w:val="DefaultParagraphFont"/>
    <w:link w:val="Signature"/>
    <w:uiPriority w:val="6"/>
    <w:semiHidden/>
    <w:rsid w:val="00BD75FC"/>
    <w:rPr>
      <w:b/>
      <w:color w:val="8698DA" w:themeColor="accent1"/>
      <w:sz w:val="22"/>
    </w:rPr>
  </w:style>
  <w:style w:type="paragraph" w:customStyle="1" w:styleId="Graphicsanchor">
    <w:name w:val="Graphics anchor"/>
    <w:basedOn w:val="Normal"/>
    <w:qFormat/>
    <w:rsid w:val="00BD75FC"/>
    <w:pPr>
      <w:spacing w:after="0" w:line="240" w:lineRule="auto"/>
    </w:pPr>
    <w:rPr>
      <w:noProof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3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57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2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83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3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\AppData\Local\Microsoft\Office\16.0\DTS\en-US%7b14CFB3CE-4770-4EC4-A2E8-4F39C41635A0%7d\%7bCD1B3FB6-E9FD-4D31-8E4D-0C56DA9FC624%7dTFaa0261c5-ea5f-44f5-820e-f69b5820c21acaca115a_win32-a7a08756fd07.dotx" TargetMode="External"/></Relationships>
</file>

<file path=word/theme/theme1.xml><?xml version="1.0" encoding="utf-8"?>
<a:theme xmlns:a="http://schemas.openxmlformats.org/drawingml/2006/main" name="Red Business Set">
  <a:themeElements>
    <a:clrScheme name="Custom 115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8698DA"/>
      </a:accent1>
      <a:accent2>
        <a:srgbClr val="25BAEF"/>
      </a:accent2>
      <a:accent3>
        <a:srgbClr val="6DAF3B"/>
      </a:accent3>
      <a:accent4>
        <a:srgbClr val="68D2B4"/>
      </a:accent4>
      <a:accent5>
        <a:srgbClr val="FF882F"/>
      </a:accent5>
      <a:accent6>
        <a:srgbClr val="FABBB0"/>
      </a:accent6>
      <a:hlink>
        <a:srgbClr val="56C7AA"/>
      </a:hlink>
      <a:folHlink>
        <a:srgbClr val="59A8D1"/>
      </a:folHlink>
    </a:clrScheme>
    <a:fontScheme name="Custom 359">
      <a:majorFont>
        <a:latin typeface="Karla"/>
        <a:ea typeface=""/>
        <a:cs typeface=""/>
      </a:majorFont>
      <a:minorFont>
        <a:latin typeface="Karl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AB2DBE-6474-4BC3-8391-D91CF95E817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4ADC1657-BB3B-40E2-9DE7-F74C38754A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2BE35F-3781-4635-A6FC-C931EFE45B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2f988bf-86f1-41af-91ab-2d7cd011db47}" enabled="0" method="" siteId="{72f988bf-86f1-41af-91ab-2d7cd011db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{CD1B3FB6-E9FD-4D31-8E4D-0C56DA9FC624}TFaa0261c5-ea5f-44f5-820e-f69b5820c21acaca115a_win32-a7a08756fd07</Template>
  <TotalTime>83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Havard</dc:creator>
  <cp:keywords/>
  <dc:description/>
  <cp:lastModifiedBy>Josh Havard</cp:lastModifiedBy>
  <cp:revision>1</cp:revision>
  <cp:lastPrinted>2026-09-12T18:45:00Z</cp:lastPrinted>
  <dcterms:created xsi:type="dcterms:W3CDTF">2026-09-12T17:41:00Z</dcterms:created>
  <dcterms:modified xsi:type="dcterms:W3CDTF">2026-09-12T19:07:00Z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2018-05-31T05:09:21.7871712Z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0x01010079F111ED35F8CC479449609E8A0923A6</vt:lpwstr>
  </property>
  <property fmtid="{D5CDD505-2E9C-101B-9397-08002B2CF9AE}" pid="11" name="MediaServiceImageTags">
    <vt:lpwstr/>
  </property>
</Properties>
</file>